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简体" w:eastAsia="方正小标宋简体" w:cs="方正小标宋简体"/>
          <w:b/>
          <w:bCs/>
          <w:sz w:val="44"/>
          <w:szCs w:val="44"/>
          <w:lang w:val="en-US" w:eastAsia="zh-CN"/>
        </w:rPr>
      </w:pPr>
      <w:bookmarkStart w:id="0" w:name="_GoBack"/>
      <w:r>
        <w:rPr>
          <w:rFonts w:hint="eastAsia" w:ascii="方正小标宋简体" w:hAnsi="方正小标宋简体" w:eastAsia="方正小标宋简体" w:cs="方正小标宋简体"/>
          <w:b/>
          <w:bCs/>
          <w:sz w:val="44"/>
          <w:szCs w:val="44"/>
          <w:lang w:val="en-US" w:eastAsia="zh-CN"/>
        </w:rPr>
        <w:t>2018-2020年度合规文化暨良好银行创建</w:t>
      </w:r>
    </w:p>
    <w:p>
      <w:pPr>
        <w:spacing w:line="560" w:lineRule="exact"/>
        <w:jc w:val="center"/>
        <w:rPr>
          <w:rFonts w:hint="eastAsia" w:ascii="华文仿宋" w:hAnsi="华文仿宋" w:eastAsia="华文仿宋" w:cs="仿宋_GB2312"/>
          <w:sz w:val="32"/>
          <w:szCs w:val="32"/>
          <w:lang w:val="en-US" w:eastAsia="zh-CN"/>
        </w:rPr>
      </w:pPr>
      <w:r>
        <w:rPr>
          <w:rFonts w:hint="eastAsia" w:ascii="方正小标宋简体" w:hAnsi="方正小标宋简体" w:eastAsia="方正小标宋简体" w:cs="方正小标宋简体"/>
          <w:b/>
          <w:bCs/>
          <w:sz w:val="44"/>
          <w:szCs w:val="44"/>
          <w:lang w:val="en-US" w:eastAsia="zh-CN"/>
        </w:rPr>
        <w:t>先进单位公告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华文仿宋" w:hAnsi="华文仿宋" w:eastAsia="华文仿宋" w:cs="仿宋_GB2312"/>
          <w:sz w:val="32"/>
          <w:szCs w:val="32"/>
          <w:lang w:val="en-US" w:eastAsia="zh-CN"/>
        </w:rPr>
      </w:pPr>
      <w:r>
        <w:rPr>
          <w:rFonts w:hint="eastAsia" w:ascii="华文仿宋" w:hAnsi="华文仿宋" w:eastAsia="华文仿宋" w:cs="仿宋_GB2312"/>
          <w:sz w:val="32"/>
          <w:szCs w:val="32"/>
          <w:lang w:val="en-US" w:eastAsia="zh-CN"/>
        </w:rPr>
        <w:t>2018-2020年度合规文化暨良好银行创建评比活动现已结束，经考评组考评，评审委员会</w:t>
      </w:r>
      <w:r>
        <w:rPr>
          <w:rFonts w:hint="eastAsia" w:ascii="华文仿宋" w:hAnsi="华文仿宋" w:eastAsia="华文仿宋" w:cs="仿宋_GB2312"/>
          <w:color w:val="auto"/>
          <w:sz w:val="32"/>
          <w:szCs w:val="32"/>
          <w:lang w:val="en-US" w:eastAsia="zh-CN"/>
        </w:rPr>
        <w:t>审议通过</w:t>
      </w:r>
      <w:r>
        <w:rPr>
          <w:rFonts w:hint="eastAsia" w:ascii="华文仿宋" w:hAnsi="华文仿宋" w:eastAsia="华文仿宋" w:cs="仿宋_GB2312"/>
          <w:sz w:val="32"/>
          <w:szCs w:val="32"/>
          <w:lang w:val="en-US" w:eastAsia="zh-CN"/>
        </w:rPr>
        <w:t>，有以下单位在2018-2020年度合规文化暨良好银行创建工作中成绩突出，表现优异，荣获先进单位荣誉，现将获奖单位公告如下：</w:t>
      </w:r>
    </w:p>
    <w:p>
      <w:pPr>
        <w:keepNext w:val="0"/>
        <w:keepLines w:val="0"/>
        <w:pageBreakBefore w:val="0"/>
        <w:widowControl w:val="0"/>
        <w:kinsoku/>
        <w:wordWrap/>
        <w:overflowPunct/>
        <w:topLinePunct w:val="0"/>
        <w:autoSpaceDE/>
        <w:autoSpaceDN/>
        <w:bidi w:val="0"/>
        <w:adjustRightInd/>
        <w:snapToGrid/>
        <w:spacing w:line="580" w:lineRule="exact"/>
        <w:ind w:firstLine="1280" w:firstLineChars="400"/>
        <w:jc w:val="both"/>
        <w:textAlignment w:val="auto"/>
        <w:rPr>
          <w:rFonts w:hint="default" w:ascii="华文仿宋" w:hAnsi="华文仿宋" w:eastAsia="华文仿宋" w:cs="仿宋_GB2312"/>
          <w:sz w:val="32"/>
          <w:szCs w:val="32"/>
          <w:lang w:val="en-US" w:eastAsia="zh-CN"/>
        </w:rPr>
      </w:pPr>
      <w:r>
        <w:rPr>
          <w:rFonts w:hint="eastAsia" w:ascii="华文仿宋" w:hAnsi="华文仿宋" w:eastAsia="华文仿宋" w:cs="仿宋_GB2312"/>
          <w:sz w:val="32"/>
          <w:szCs w:val="32"/>
          <w:lang w:val="en-US" w:eastAsia="zh-CN"/>
        </w:rPr>
        <w:t>获奖单位                 得分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华文仿宋" w:hAnsi="华文仿宋" w:eastAsia="华文仿宋" w:cs="仿宋_GB2312"/>
          <w:sz w:val="32"/>
          <w:szCs w:val="32"/>
          <w:lang w:val="en-US" w:eastAsia="zh-CN"/>
        </w:rPr>
      </w:pPr>
      <w:r>
        <w:rPr>
          <w:rFonts w:hint="eastAsia" w:ascii="华文仿宋" w:hAnsi="华文仿宋" w:eastAsia="华文仿宋" w:cs="仿宋_GB2312"/>
          <w:sz w:val="32"/>
          <w:szCs w:val="32"/>
          <w:lang w:val="en-US" w:eastAsia="zh-CN"/>
        </w:rPr>
        <w:t>重庆银行遵义分行             99.5</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华文仿宋" w:hAnsi="华文仿宋" w:eastAsia="华文仿宋" w:cs="仿宋_GB2312"/>
          <w:sz w:val="32"/>
          <w:szCs w:val="32"/>
          <w:lang w:val="en-US" w:eastAsia="zh-CN"/>
        </w:rPr>
      </w:pPr>
      <w:r>
        <w:rPr>
          <w:rFonts w:hint="eastAsia" w:ascii="华文仿宋" w:hAnsi="华文仿宋" w:eastAsia="华文仿宋" w:cs="仿宋_GB2312"/>
          <w:sz w:val="32"/>
          <w:szCs w:val="32"/>
          <w:lang w:val="en-US" w:eastAsia="zh-CN"/>
        </w:rPr>
        <w:t>农业银行遵义分行营业部       99</w:t>
      </w:r>
    </w:p>
    <w:bookmarkEnd w:id="0"/>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华文仿宋" w:hAnsi="华文仿宋" w:eastAsia="华文仿宋" w:cs="仿宋_GB2312"/>
          <w:sz w:val="32"/>
          <w:szCs w:val="32"/>
          <w:lang w:val="en-US" w:eastAsia="zh-CN"/>
        </w:rPr>
      </w:pPr>
      <w:r>
        <w:rPr>
          <w:rFonts w:hint="eastAsia" w:ascii="华文仿宋" w:hAnsi="华文仿宋" w:eastAsia="华文仿宋" w:cs="仿宋_GB2312"/>
          <w:sz w:val="32"/>
          <w:szCs w:val="32"/>
          <w:lang w:val="en-US" w:eastAsia="zh-CN"/>
        </w:rPr>
        <w:t>建设银行红花岗支行           99</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华文仿宋" w:hAnsi="华文仿宋" w:eastAsia="华文仿宋" w:cs="仿宋_GB2312"/>
          <w:sz w:val="32"/>
          <w:szCs w:val="32"/>
          <w:lang w:val="en-US" w:eastAsia="zh-CN"/>
        </w:rPr>
      </w:pPr>
      <w:r>
        <w:rPr>
          <w:rFonts w:hint="eastAsia" w:ascii="华文仿宋" w:hAnsi="华文仿宋" w:eastAsia="华文仿宋" w:cs="仿宋_GB2312"/>
          <w:sz w:val="32"/>
          <w:szCs w:val="32"/>
          <w:lang w:val="en-US" w:eastAsia="zh-CN"/>
        </w:rPr>
        <w:t>农业发展银行仁怀支行         98.6</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华文仿宋" w:hAnsi="华文仿宋" w:eastAsia="华文仿宋" w:cs="仿宋_GB2312"/>
          <w:sz w:val="32"/>
          <w:szCs w:val="32"/>
          <w:lang w:val="en-US" w:eastAsia="zh-CN"/>
        </w:rPr>
      </w:pPr>
      <w:r>
        <w:rPr>
          <w:rFonts w:hint="eastAsia" w:ascii="华文仿宋" w:hAnsi="华文仿宋" w:eastAsia="华文仿宋" w:cs="仿宋_GB2312"/>
          <w:sz w:val="32"/>
          <w:szCs w:val="32"/>
          <w:lang w:val="en-US" w:eastAsia="zh-CN"/>
        </w:rPr>
        <w:t>农业发展银行赤水支行         98.6</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华文仿宋" w:hAnsi="华文仿宋" w:eastAsia="华文仿宋" w:cs="仿宋_GB2312"/>
          <w:sz w:val="32"/>
          <w:szCs w:val="32"/>
          <w:lang w:val="en-US" w:eastAsia="zh-CN"/>
        </w:rPr>
      </w:pPr>
      <w:r>
        <w:rPr>
          <w:rFonts w:hint="eastAsia" w:ascii="华文仿宋" w:hAnsi="华文仿宋" w:eastAsia="华文仿宋" w:cs="仿宋_GB2312"/>
          <w:sz w:val="32"/>
          <w:szCs w:val="32"/>
          <w:lang w:val="en-US" w:eastAsia="zh-CN"/>
        </w:rPr>
        <w:t>交通银行新蒲支行             98.5</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华文仿宋" w:hAnsi="华文仿宋" w:eastAsia="华文仿宋" w:cs="仿宋_GB2312"/>
          <w:sz w:val="32"/>
          <w:szCs w:val="32"/>
          <w:lang w:val="en-US" w:eastAsia="zh-CN"/>
        </w:rPr>
      </w:pPr>
      <w:r>
        <w:rPr>
          <w:rFonts w:hint="eastAsia" w:ascii="华文仿宋" w:hAnsi="华文仿宋" w:eastAsia="华文仿宋" w:cs="仿宋_GB2312"/>
          <w:sz w:val="32"/>
          <w:szCs w:val="32"/>
          <w:lang w:val="en-US" w:eastAsia="zh-CN"/>
        </w:rPr>
        <w:t>农业银行习水支行             98.4</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华文仿宋" w:hAnsi="华文仿宋" w:eastAsia="华文仿宋" w:cs="仿宋_GB2312"/>
          <w:sz w:val="32"/>
          <w:szCs w:val="32"/>
          <w:lang w:val="en-US" w:eastAsia="zh-CN"/>
        </w:rPr>
      </w:pPr>
      <w:r>
        <w:rPr>
          <w:rFonts w:hint="eastAsia" w:ascii="华文仿宋" w:hAnsi="华文仿宋" w:eastAsia="华文仿宋" w:cs="仿宋_GB2312"/>
          <w:sz w:val="32"/>
          <w:szCs w:val="32"/>
          <w:lang w:val="en-US" w:eastAsia="zh-CN"/>
        </w:rPr>
        <w:t>贵州银行仁怀支行             98</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华文仿宋" w:hAnsi="华文仿宋" w:eastAsia="华文仿宋" w:cs="仿宋_GB2312"/>
          <w:sz w:val="32"/>
          <w:szCs w:val="32"/>
          <w:lang w:val="en-US" w:eastAsia="zh-CN"/>
        </w:rPr>
      </w:pPr>
      <w:r>
        <w:rPr>
          <w:rFonts w:hint="eastAsia" w:ascii="华文仿宋" w:hAnsi="华文仿宋" w:eastAsia="华文仿宋" w:cs="仿宋_GB2312"/>
          <w:sz w:val="32"/>
          <w:szCs w:val="32"/>
          <w:lang w:val="en-US" w:eastAsia="zh-CN"/>
        </w:rPr>
        <w:t>建设银行仁怀支行             98</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华文仿宋" w:hAnsi="华文仿宋" w:eastAsia="华文仿宋" w:cs="仿宋_GB2312"/>
          <w:sz w:val="32"/>
          <w:szCs w:val="32"/>
          <w:lang w:val="en-US" w:eastAsia="zh-CN"/>
        </w:rPr>
      </w:pPr>
      <w:r>
        <w:rPr>
          <w:rFonts w:hint="eastAsia" w:ascii="华文仿宋" w:hAnsi="华文仿宋" w:eastAsia="华文仿宋" w:cs="仿宋_GB2312"/>
          <w:sz w:val="32"/>
          <w:szCs w:val="32"/>
          <w:lang w:val="en-US" w:eastAsia="zh-CN"/>
        </w:rPr>
        <w:t>贵州银行凤岗支行             98</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华文仿宋" w:hAnsi="华文仿宋" w:eastAsia="华文仿宋" w:cs="仿宋_GB2312"/>
          <w:sz w:val="32"/>
          <w:szCs w:val="32"/>
          <w:lang w:val="en-US" w:eastAsia="zh-CN"/>
        </w:rPr>
      </w:pPr>
      <w:r>
        <w:rPr>
          <w:rFonts w:hint="eastAsia" w:ascii="华文仿宋" w:hAnsi="华文仿宋" w:eastAsia="华文仿宋" w:cs="仿宋_GB2312"/>
          <w:sz w:val="32"/>
          <w:szCs w:val="32"/>
          <w:lang w:val="en-US" w:eastAsia="zh-CN"/>
        </w:rPr>
        <w:t>习水农商银行                 97.6</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华文仿宋" w:hAnsi="华文仿宋" w:eastAsia="华文仿宋" w:cs="仿宋_GB2312"/>
          <w:sz w:val="32"/>
          <w:szCs w:val="32"/>
          <w:lang w:val="en-US" w:eastAsia="zh-CN"/>
        </w:rPr>
      </w:pPr>
      <w:r>
        <w:rPr>
          <w:rFonts w:hint="eastAsia" w:ascii="华文仿宋" w:hAnsi="华文仿宋" w:eastAsia="华文仿宋" w:cs="仿宋_GB2312"/>
          <w:sz w:val="32"/>
          <w:szCs w:val="32"/>
          <w:lang w:val="en-US" w:eastAsia="zh-CN"/>
        </w:rPr>
        <w:t>江阴农商银行仁怀支行         96.9</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华文仿宋" w:hAnsi="华文仿宋" w:eastAsia="华文仿宋" w:cs="仿宋_GB2312"/>
          <w:sz w:val="32"/>
          <w:szCs w:val="32"/>
          <w:lang w:val="en-US" w:eastAsia="zh-CN"/>
        </w:rPr>
      </w:pPr>
      <w:r>
        <w:rPr>
          <w:rFonts w:hint="eastAsia" w:ascii="华文仿宋" w:hAnsi="华文仿宋" w:eastAsia="华文仿宋" w:cs="仿宋_GB2312"/>
          <w:sz w:val="32"/>
          <w:szCs w:val="32"/>
          <w:lang w:val="en-US" w:eastAsia="zh-CN"/>
        </w:rPr>
        <w:t>交通银行遵义分行             96.5</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华文仿宋" w:hAnsi="华文仿宋" w:eastAsia="华文仿宋" w:cs="仿宋_GB2312"/>
          <w:sz w:val="32"/>
          <w:szCs w:val="32"/>
          <w:lang w:val="en-US" w:eastAsia="zh-CN"/>
        </w:rPr>
      </w:pPr>
      <w:r>
        <w:rPr>
          <w:rFonts w:hint="eastAsia" w:ascii="华文仿宋" w:hAnsi="华文仿宋" w:eastAsia="华文仿宋" w:cs="仿宋_GB2312"/>
          <w:sz w:val="32"/>
          <w:szCs w:val="32"/>
          <w:lang w:val="en-US" w:eastAsia="zh-CN"/>
        </w:rPr>
        <w:t>邮储银行习水支行             95.5</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华文仿宋" w:hAnsi="华文仿宋" w:eastAsia="华文仿宋" w:cs="仿宋_GB2312"/>
          <w:sz w:val="32"/>
          <w:szCs w:val="32"/>
          <w:lang w:val="en-US" w:eastAsia="zh-CN"/>
        </w:rPr>
      </w:pPr>
      <w:r>
        <w:rPr>
          <w:rFonts w:hint="eastAsia" w:ascii="华文仿宋" w:hAnsi="华文仿宋" w:eastAsia="华文仿宋" w:cs="仿宋_GB2312"/>
          <w:sz w:val="32"/>
          <w:szCs w:val="32"/>
          <w:lang w:val="en-US" w:eastAsia="zh-CN"/>
        </w:rPr>
        <w:t>贵州银行务川支行             95.5</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华文仿宋" w:hAnsi="华文仿宋" w:eastAsia="华文仿宋" w:cs="仿宋_GB2312"/>
          <w:sz w:val="32"/>
          <w:szCs w:val="32"/>
          <w:lang w:val="en-US" w:eastAsia="zh-CN"/>
        </w:rPr>
      </w:pPr>
      <w:r>
        <w:rPr>
          <w:rFonts w:hint="eastAsia" w:ascii="华文仿宋" w:hAnsi="华文仿宋" w:eastAsia="华文仿宋" w:cs="仿宋_GB2312"/>
          <w:sz w:val="32"/>
          <w:szCs w:val="32"/>
          <w:lang w:val="en-US" w:eastAsia="zh-CN"/>
        </w:rPr>
        <w:t>兴业银行遵义分行             95</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华文仿宋" w:hAnsi="华文仿宋" w:eastAsia="华文仿宋" w:cs="仿宋_GB2312"/>
          <w:sz w:val="32"/>
          <w:szCs w:val="32"/>
          <w:lang w:val="en-US" w:eastAsia="zh-CN"/>
        </w:rPr>
      </w:pPr>
      <w:r>
        <w:rPr>
          <w:rFonts w:hint="eastAsia" w:ascii="华文仿宋" w:hAnsi="华文仿宋" w:eastAsia="华文仿宋" w:cs="仿宋_GB2312"/>
          <w:sz w:val="32"/>
          <w:szCs w:val="32"/>
          <w:lang w:val="en-US" w:eastAsia="zh-CN"/>
        </w:rPr>
        <w:t>汇川黔兴村镇银行             95</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华文仿宋" w:hAnsi="华文仿宋" w:eastAsia="华文仿宋" w:cs="仿宋_GB2312"/>
          <w:sz w:val="32"/>
          <w:szCs w:val="32"/>
          <w:lang w:val="en-US" w:eastAsia="zh-CN"/>
        </w:rPr>
      </w:pPr>
      <w:r>
        <w:rPr>
          <w:rFonts w:hint="eastAsia" w:ascii="华文仿宋" w:hAnsi="华文仿宋" w:eastAsia="华文仿宋" w:cs="仿宋_GB2312"/>
          <w:sz w:val="32"/>
          <w:szCs w:val="32"/>
          <w:lang w:val="en-US" w:eastAsia="zh-CN"/>
        </w:rPr>
        <w:t>中国银行仁怀支行             94.7</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华文仿宋" w:hAnsi="华文仿宋" w:eastAsia="华文仿宋" w:cs="仿宋_GB2312"/>
          <w:sz w:val="32"/>
          <w:szCs w:val="32"/>
          <w:lang w:val="en-US" w:eastAsia="zh-CN"/>
        </w:rPr>
      </w:pPr>
      <w:r>
        <w:rPr>
          <w:rFonts w:hint="eastAsia" w:ascii="华文仿宋" w:hAnsi="华文仿宋" w:eastAsia="华文仿宋" w:cs="仿宋_GB2312"/>
          <w:sz w:val="32"/>
          <w:szCs w:val="32"/>
          <w:lang w:val="en-US" w:eastAsia="zh-CN"/>
        </w:rPr>
        <w:t>农业银行遵义分行             94.5</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华文仿宋" w:hAnsi="华文仿宋" w:eastAsia="华文仿宋" w:cs="仿宋_GB2312"/>
          <w:sz w:val="32"/>
          <w:szCs w:val="32"/>
          <w:lang w:val="en-US" w:eastAsia="zh-CN"/>
        </w:rPr>
      </w:pPr>
      <w:r>
        <w:rPr>
          <w:rFonts w:hint="eastAsia" w:ascii="华文仿宋" w:hAnsi="华文仿宋" w:eastAsia="华文仿宋" w:cs="仿宋_GB2312"/>
          <w:sz w:val="32"/>
          <w:szCs w:val="32"/>
          <w:lang w:val="en-US" w:eastAsia="zh-CN"/>
        </w:rPr>
        <w:t>贵阳银行仁怀支行             94.2</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华文仿宋" w:hAnsi="华文仿宋" w:eastAsia="华文仿宋" w:cs="仿宋_GB2312"/>
          <w:sz w:val="32"/>
          <w:szCs w:val="32"/>
          <w:lang w:val="en-US" w:eastAsia="zh-CN"/>
        </w:rPr>
      </w:pPr>
      <w:r>
        <w:rPr>
          <w:rFonts w:hint="eastAsia" w:ascii="华文仿宋" w:hAnsi="华文仿宋" w:eastAsia="华文仿宋" w:cs="仿宋_GB2312"/>
          <w:sz w:val="32"/>
          <w:szCs w:val="32"/>
          <w:lang w:val="en-US" w:eastAsia="zh-CN"/>
        </w:rPr>
        <w:t>中国银行遵义分行营业部       94</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华文仿宋" w:hAnsi="华文仿宋" w:eastAsia="华文仿宋" w:cs="仿宋_GB2312"/>
          <w:sz w:val="32"/>
          <w:szCs w:val="32"/>
          <w:lang w:val="en-US" w:eastAsia="zh-CN"/>
        </w:rPr>
      </w:pPr>
      <w:r>
        <w:rPr>
          <w:rFonts w:hint="eastAsia" w:ascii="华文仿宋" w:hAnsi="华文仿宋" w:eastAsia="华文仿宋" w:cs="仿宋_GB2312"/>
          <w:sz w:val="32"/>
          <w:szCs w:val="32"/>
          <w:lang w:val="en-US" w:eastAsia="zh-CN"/>
        </w:rPr>
        <w:t>交通银行珠海路支行           94</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华文仿宋" w:hAnsi="华文仿宋" w:eastAsia="华文仿宋" w:cs="仿宋_GB2312"/>
          <w:sz w:val="32"/>
          <w:szCs w:val="32"/>
          <w:lang w:val="en-US" w:eastAsia="zh-CN"/>
        </w:rPr>
      </w:pPr>
      <w:r>
        <w:rPr>
          <w:rFonts w:hint="eastAsia" w:ascii="华文仿宋" w:hAnsi="华文仿宋" w:eastAsia="华文仿宋" w:cs="仿宋_GB2312"/>
          <w:sz w:val="32"/>
          <w:szCs w:val="32"/>
          <w:lang w:val="en-US" w:eastAsia="zh-CN"/>
        </w:rPr>
        <w:t>邮储银行宁波路支行           94</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华文仿宋" w:hAnsi="华文仿宋" w:eastAsia="华文仿宋" w:cs="仿宋_GB2312"/>
          <w:sz w:val="32"/>
          <w:szCs w:val="32"/>
          <w:lang w:val="en-US" w:eastAsia="zh-CN"/>
        </w:rPr>
      </w:pPr>
      <w:r>
        <w:rPr>
          <w:rFonts w:hint="eastAsia" w:ascii="华文仿宋" w:hAnsi="华文仿宋" w:eastAsia="华文仿宋" w:cs="仿宋_GB2312"/>
          <w:sz w:val="32"/>
          <w:szCs w:val="32"/>
          <w:lang w:val="en-US" w:eastAsia="zh-CN"/>
        </w:rPr>
        <w:t>工商银行道真支行             93.5</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华文仿宋" w:hAnsi="华文仿宋" w:eastAsia="华文仿宋" w:cs="仿宋_GB2312"/>
          <w:sz w:val="32"/>
          <w:szCs w:val="32"/>
          <w:lang w:val="en-US" w:eastAsia="zh-CN"/>
        </w:rPr>
      </w:pPr>
      <w:r>
        <w:rPr>
          <w:rFonts w:hint="eastAsia" w:ascii="华文仿宋" w:hAnsi="华文仿宋" w:eastAsia="华文仿宋" w:cs="仿宋_GB2312"/>
          <w:sz w:val="32"/>
          <w:szCs w:val="32"/>
          <w:lang w:val="en-US" w:eastAsia="zh-CN"/>
        </w:rPr>
        <w:t>贵阳银行道真支行             92.5</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华文仿宋" w:hAnsi="华文仿宋" w:eastAsia="华文仿宋" w:cs="仿宋_GB2312"/>
          <w:sz w:val="32"/>
          <w:szCs w:val="32"/>
          <w:lang w:val="en-US" w:eastAsia="zh-CN"/>
        </w:rPr>
      </w:pPr>
      <w:r>
        <w:rPr>
          <w:rFonts w:hint="eastAsia" w:ascii="华文仿宋" w:hAnsi="华文仿宋" w:eastAsia="华文仿宋" w:cs="仿宋_GB2312"/>
          <w:sz w:val="32"/>
          <w:szCs w:val="32"/>
          <w:lang w:val="en-US" w:eastAsia="zh-CN"/>
        </w:rPr>
        <w:t>务川农商银行                 92</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华文仿宋" w:hAnsi="华文仿宋" w:eastAsia="华文仿宋" w:cs="仿宋_GB2312"/>
          <w:sz w:val="32"/>
          <w:szCs w:val="32"/>
          <w:lang w:val="en-US" w:eastAsia="zh-CN"/>
        </w:rPr>
      </w:pPr>
      <w:r>
        <w:rPr>
          <w:rFonts w:hint="eastAsia" w:ascii="华文仿宋" w:hAnsi="华文仿宋" w:eastAsia="华文仿宋" w:cs="仿宋_GB2312"/>
          <w:sz w:val="32"/>
          <w:szCs w:val="32"/>
          <w:lang w:val="en-US" w:eastAsia="zh-CN"/>
        </w:rPr>
        <w:t>建设银行北京路支行           92</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华文仿宋" w:hAnsi="华文仿宋" w:eastAsia="华文仿宋" w:cs="仿宋_GB2312"/>
          <w:sz w:val="32"/>
          <w:szCs w:val="32"/>
          <w:lang w:val="en-US" w:eastAsia="zh-CN"/>
        </w:rPr>
      </w:pPr>
      <w:r>
        <w:rPr>
          <w:rFonts w:hint="eastAsia" w:ascii="华文仿宋" w:hAnsi="华文仿宋" w:eastAsia="华文仿宋" w:cs="仿宋_GB2312"/>
          <w:sz w:val="32"/>
          <w:szCs w:val="32"/>
          <w:lang w:val="en-US" w:eastAsia="zh-CN"/>
        </w:rPr>
        <w:t>工商银行绥阳支行             91.5</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华文仿宋" w:hAnsi="华文仿宋" w:eastAsia="华文仿宋" w:cs="仿宋_GB2312"/>
          <w:sz w:val="32"/>
          <w:szCs w:val="32"/>
          <w:lang w:val="en-US" w:eastAsia="zh-CN"/>
        </w:rPr>
      </w:pPr>
      <w:r>
        <w:rPr>
          <w:rFonts w:hint="eastAsia" w:ascii="华文仿宋" w:hAnsi="华文仿宋" w:eastAsia="华文仿宋" w:cs="仿宋_GB2312"/>
          <w:sz w:val="32"/>
          <w:szCs w:val="32"/>
          <w:lang w:val="en-US" w:eastAsia="zh-CN"/>
        </w:rPr>
        <w:t>民生银行遵义分行             90.5</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华文仿宋" w:hAnsi="华文仿宋" w:eastAsia="华文仿宋" w:cs="仿宋_GB2312"/>
          <w:sz w:val="32"/>
          <w:szCs w:val="32"/>
          <w:lang w:val="en-US" w:eastAsia="zh-CN"/>
        </w:rPr>
      </w:pPr>
      <w:r>
        <w:rPr>
          <w:rFonts w:hint="eastAsia" w:ascii="华文仿宋" w:hAnsi="华文仿宋" w:eastAsia="华文仿宋" w:cs="仿宋_GB2312"/>
          <w:sz w:val="32"/>
          <w:szCs w:val="32"/>
          <w:lang w:val="en-US" w:eastAsia="zh-CN"/>
        </w:rPr>
        <w:t>光大银行遵义分行             90</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华文仿宋" w:hAnsi="华文仿宋" w:eastAsia="华文仿宋" w:cs="仿宋_GB2312"/>
          <w:sz w:val="32"/>
          <w:szCs w:val="32"/>
          <w:lang w:val="en-US" w:eastAsia="zh-CN"/>
        </w:rPr>
      </w:pPr>
      <w:r>
        <w:rPr>
          <w:rFonts w:hint="eastAsia" w:ascii="华文仿宋" w:hAnsi="华文仿宋" w:eastAsia="华文仿宋" w:cs="仿宋_GB2312"/>
          <w:sz w:val="32"/>
          <w:szCs w:val="32"/>
          <w:lang w:val="en-US" w:eastAsia="zh-CN"/>
        </w:rPr>
        <w:t>2018-2020年度合规文化暨良好银行建设创建活动紧扣“内控合规建设年”活动内容开展，旨在通过评选深入发掘推广辖内银行业金融机构在内控合规管理和良好银行建设方面的好经验、好做法，发挥先进典型示范作用，以此提升行业整体内控合规管理水平、营造浓厚的合规文化氛围，推动合规文化落地生根，为我市银行业健康发展提供重要支撑，为构建新发展格局提供有力金融支持，为助力经济发展贡献应有之力。</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华文仿宋" w:hAnsi="华文仿宋" w:eastAsia="华文仿宋"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华文仿宋" w:hAnsi="华文仿宋" w:eastAsia="华文仿宋" w:cs="仿宋_GB2312"/>
          <w:sz w:val="32"/>
          <w:szCs w:val="32"/>
          <w:lang w:val="en-US" w:eastAsia="zh-CN"/>
        </w:rPr>
      </w:pPr>
      <w:r>
        <w:rPr>
          <w:rFonts w:hint="eastAsia" w:ascii="华文仿宋" w:hAnsi="华文仿宋" w:eastAsia="华文仿宋" w:cs="仿宋_GB2312"/>
          <w:sz w:val="32"/>
          <w:szCs w:val="32"/>
          <w:lang w:val="en-US" w:eastAsia="zh-CN"/>
        </w:rPr>
        <w:t xml:space="preserve">                        遵义市银行业协会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华文仿宋" w:hAnsi="华文仿宋" w:eastAsia="华文仿宋" w:cs="仿宋_GB2312"/>
          <w:sz w:val="32"/>
          <w:szCs w:val="32"/>
          <w:lang w:val="en-US" w:eastAsia="zh-CN"/>
        </w:rPr>
      </w:pPr>
      <w:r>
        <w:rPr>
          <w:rFonts w:hint="eastAsia" w:ascii="华文仿宋" w:hAnsi="华文仿宋" w:eastAsia="华文仿宋" w:cs="仿宋_GB2312"/>
          <w:sz w:val="32"/>
          <w:szCs w:val="32"/>
          <w:lang w:val="en-US" w:eastAsia="zh-CN"/>
        </w:rPr>
        <w:t xml:space="preserve">                        2021年11月8日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C400EF"/>
    <w:rsid w:val="057051D0"/>
    <w:rsid w:val="0A0A75A9"/>
    <w:rsid w:val="0D71187C"/>
    <w:rsid w:val="10EA2B6B"/>
    <w:rsid w:val="115212E2"/>
    <w:rsid w:val="138E2BE2"/>
    <w:rsid w:val="1A935B2B"/>
    <w:rsid w:val="29170DC4"/>
    <w:rsid w:val="2B5B780D"/>
    <w:rsid w:val="34853B4C"/>
    <w:rsid w:val="356806EC"/>
    <w:rsid w:val="381E158C"/>
    <w:rsid w:val="38555097"/>
    <w:rsid w:val="42DF08CC"/>
    <w:rsid w:val="48217291"/>
    <w:rsid w:val="4AA46683"/>
    <w:rsid w:val="4BF74ED8"/>
    <w:rsid w:val="53D44168"/>
    <w:rsid w:val="57AC201E"/>
    <w:rsid w:val="5A7C4553"/>
    <w:rsid w:val="5AD856CD"/>
    <w:rsid w:val="5B7976B8"/>
    <w:rsid w:val="67CA7337"/>
    <w:rsid w:val="690507DD"/>
    <w:rsid w:val="690A7885"/>
    <w:rsid w:val="707149AA"/>
    <w:rsid w:val="752F3AB5"/>
    <w:rsid w:val="760F0C9D"/>
    <w:rsid w:val="763C51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82</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2021-08-26T08:47:00Z</dcterms:created>
  <dc:creator>Administrator</dc:creator>
  <cp:lastModifiedBy>Administrator</cp:lastModifiedBy>
  <cp:lastPrinted>2021-09-02T01:59:00Z</cp:lastPrinted>
  <dcterms:modified xsi:type="dcterms:W3CDTF">2021-11-08T03:05:12Z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CFA818E1A90142F48FD8192416979E00</vt:lpwstr>
  </property>
</Properties>
</file>